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F0" w:rsidRDefault="0015066A">
      <w:pPr>
        <w:jc w:val="left"/>
        <w:rPr>
          <w:rFonts w:ascii="黑体" w:eastAsia="黑体" w:hAnsi="黑体" w:cs="Calibri"/>
          <w:b/>
          <w:sz w:val="30"/>
          <w:szCs w:val="30"/>
        </w:rPr>
      </w:pPr>
      <w:r>
        <w:rPr>
          <w:rFonts w:ascii="黑体" w:eastAsia="黑体" w:hAnsi="黑体" w:cs="Calibri" w:hint="eastAsia"/>
          <w:b/>
          <w:sz w:val="30"/>
          <w:szCs w:val="30"/>
        </w:rPr>
        <w:t>附件二</w:t>
      </w:r>
    </w:p>
    <w:p w:rsidR="006552F0" w:rsidRDefault="006552F0">
      <w:pPr>
        <w:jc w:val="center"/>
        <w:rPr>
          <w:rFonts w:ascii="黑体" w:eastAsia="黑体" w:hAnsi="黑体" w:cs="Calibri"/>
          <w:b/>
          <w:sz w:val="30"/>
          <w:szCs w:val="30"/>
        </w:rPr>
      </w:pPr>
    </w:p>
    <w:p w:rsidR="00994013" w:rsidRDefault="0015066A" w:rsidP="00994013">
      <w:pPr>
        <w:jc w:val="center"/>
        <w:rPr>
          <w:rFonts w:ascii="黑体" w:eastAsia="黑体" w:hAnsi="黑体" w:cs="Calibri"/>
          <w:b/>
          <w:sz w:val="30"/>
          <w:szCs w:val="30"/>
        </w:rPr>
      </w:pPr>
      <w:r>
        <w:rPr>
          <w:rFonts w:ascii="黑体" w:eastAsia="黑体" w:hAnsi="黑体" w:cs="Calibri"/>
          <w:b/>
          <w:sz w:val="30"/>
          <w:szCs w:val="30"/>
        </w:rPr>
        <w:t>关于开展</w:t>
      </w:r>
      <w:r>
        <w:rPr>
          <w:rFonts w:ascii="黑体" w:eastAsia="黑体" w:hAnsi="黑体" w:cs="Calibri" w:hint="eastAsia"/>
          <w:b/>
          <w:sz w:val="30"/>
          <w:szCs w:val="30"/>
        </w:rPr>
        <w:t>上海财经大学</w:t>
      </w:r>
      <w:r>
        <w:rPr>
          <w:rFonts w:ascii="黑体" w:eastAsia="黑体" w:hAnsi="黑体" w:cs="Calibri"/>
          <w:b/>
          <w:sz w:val="30"/>
          <w:szCs w:val="30"/>
        </w:rPr>
        <w:t>“</w:t>
      </w:r>
      <w:r w:rsidR="00994013">
        <w:rPr>
          <w:rFonts w:ascii="黑体" w:eastAsia="黑体" w:hAnsi="黑体" w:cs="Calibri" w:hint="eastAsia"/>
          <w:b/>
          <w:sz w:val="30"/>
          <w:szCs w:val="30"/>
        </w:rPr>
        <w:t>一学一做——新时代团员青年</w:t>
      </w:r>
    </w:p>
    <w:p w:rsidR="006552F0" w:rsidRDefault="00994013" w:rsidP="00994013">
      <w:pPr>
        <w:jc w:val="center"/>
        <w:rPr>
          <w:rFonts w:ascii="黑体" w:eastAsia="黑体" w:hAnsi="黑体" w:cs="Calibri"/>
          <w:b/>
          <w:sz w:val="30"/>
          <w:szCs w:val="30"/>
        </w:rPr>
      </w:pPr>
      <w:r>
        <w:rPr>
          <w:rFonts w:ascii="黑体" w:eastAsia="黑体" w:hAnsi="黑体" w:cs="Calibri" w:hint="eastAsia"/>
          <w:b/>
          <w:sz w:val="30"/>
          <w:szCs w:val="30"/>
        </w:rPr>
        <w:t>的责任与担</w:t>
      </w:r>
      <w:r w:rsidR="0015066A">
        <w:rPr>
          <w:rFonts w:ascii="黑体" w:eastAsia="黑体" w:hAnsi="黑体" w:cs="Calibri" w:hint="eastAsia"/>
          <w:b/>
          <w:sz w:val="30"/>
          <w:szCs w:val="30"/>
        </w:rPr>
        <w:t>当</w:t>
      </w:r>
      <w:proofErr w:type="gramStart"/>
      <w:r w:rsidR="0015066A">
        <w:rPr>
          <w:rFonts w:ascii="黑体" w:eastAsia="黑体" w:hAnsi="黑体" w:cs="Calibri"/>
          <w:b/>
          <w:sz w:val="30"/>
          <w:szCs w:val="30"/>
        </w:rPr>
        <w:t>”</w:t>
      </w:r>
      <w:proofErr w:type="gramEnd"/>
      <w:r w:rsidR="0015066A">
        <w:rPr>
          <w:rFonts w:ascii="黑体" w:eastAsia="黑体" w:hAnsi="黑体" w:cs="Calibri"/>
          <w:b/>
          <w:sz w:val="30"/>
          <w:szCs w:val="30"/>
        </w:rPr>
        <w:t>主题演讲比赛的通知</w:t>
      </w:r>
    </w:p>
    <w:p w:rsidR="006552F0" w:rsidRDefault="006552F0">
      <w:pPr>
        <w:jc w:val="center"/>
        <w:rPr>
          <w:rFonts w:ascii="黑体" w:eastAsia="黑体" w:hAnsi="黑体" w:cs="Calibri"/>
          <w:b/>
          <w:sz w:val="30"/>
          <w:szCs w:val="30"/>
        </w:rPr>
      </w:pPr>
    </w:p>
    <w:p w:rsidR="006552F0" w:rsidRDefault="0015066A">
      <w:pPr>
        <w:spacing w:line="300" w:lineRule="auto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各学院团委：</w:t>
      </w:r>
    </w:p>
    <w:p w:rsidR="006552F0" w:rsidRDefault="0015066A" w:rsidP="00AE34D5">
      <w:pPr>
        <w:widowControl/>
        <w:spacing w:line="30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为纪念“五四”运动9</w:t>
      </w:r>
      <w:r>
        <w:rPr>
          <w:rFonts w:ascii="仿宋" w:eastAsia="仿宋" w:hAnsi="仿宋" w:cs="Times New Roman"/>
          <w:sz w:val="28"/>
          <w:szCs w:val="28"/>
        </w:rPr>
        <w:t>8</w:t>
      </w:r>
      <w:r>
        <w:rPr>
          <w:rFonts w:ascii="仿宋" w:eastAsia="仿宋" w:hAnsi="仿宋" w:cs="Times New Roman" w:hint="eastAsia"/>
          <w:sz w:val="28"/>
          <w:szCs w:val="28"/>
        </w:rPr>
        <w:t>周年，进一步继承和弘扬“爱国、进步、民主、科学”的五四精神，讴歌中华民族实现伟大复兴的奋斗历程，</w:t>
      </w:r>
      <w:proofErr w:type="gramStart"/>
      <w:r>
        <w:rPr>
          <w:rFonts w:ascii="仿宋" w:eastAsia="仿宋" w:hAnsi="仿宋" w:cs="Times New Roman" w:hint="eastAsia"/>
          <w:sz w:val="28"/>
          <w:szCs w:val="28"/>
        </w:rPr>
        <w:t>承上财厚德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博学之志，传百年经济匡时之魂，增强我校学子的历史责任感与使命感，汇聚起青春的正能量，</w:t>
      </w:r>
      <w:r>
        <w:rPr>
          <w:rFonts w:ascii="仿宋" w:eastAsia="仿宋" w:hAnsi="仿宋" w:cs="Times New Roman"/>
          <w:sz w:val="28"/>
          <w:szCs w:val="28"/>
        </w:rPr>
        <w:t>校团委计划将于2017年3月28日举办“</w:t>
      </w:r>
      <w:r w:rsidR="00994013">
        <w:rPr>
          <w:rFonts w:ascii="仿宋" w:eastAsia="仿宋" w:hAnsi="仿宋" w:hint="eastAsia"/>
          <w:sz w:val="28"/>
          <w:szCs w:val="28"/>
        </w:rPr>
        <w:t>一学一做——新时代团员青年的责任与担当</w:t>
      </w:r>
      <w:r>
        <w:rPr>
          <w:rFonts w:ascii="仿宋" w:eastAsia="仿宋" w:hAnsi="仿宋" w:cs="Times New Roman"/>
          <w:sz w:val="28"/>
          <w:szCs w:val="28"/>
        </w:rPr>
        <w:t>”主题演讲比赛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:rsidR="006552F0" w:rsidRDefault="0015066A" w:rsidP="00AE34D5">
      <w:pPr>
        <w:widowControl/>
        <w:spacing w:line="300" w:lineRule="auto"/>
        <w:ind w:firstLineChars="200" w:firstLine="560"/>
        <w:jc w:val="left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现将有关事宜通知如下：</w:t>
      </w:r>
    </w:p>
    <w:p w:rsidR="006552F0" w:rsidRDefault="0015066A">
      <w:pPr>
        <w:pStyle w:val="1"/>
        <w:widowControl/>
        <w:numPr>
          <w:ilvl w:val="0"/>
          <w:numId w:val="1"/>
        </w:numPr>
        <w:spacing w:line="300" w:lineRule="auto"/>
        <w:ind w:firstLineChars="0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参与对象：</w:t>
      </w:r>
    </w:p>
    <w:p w:rsidR="006552F0" w:rsidRDefault="0015066A" w:rsidP="00AE34D5">
      <w:pPr>
        <w:pStyle w:val="1"/>
        <w:widowControl/>
        <w:spacing w:line="300" w:lineRule="auto"/>
        <w:ind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各学院</w:t>
      </w:r>
      <w:r>
        <w:rPr>
          <w:rFonts w:ascii="仿宋" w:eastAsia="仿宋" w:hAnsi="仿宋" w:cs="Times New Roman" w:hint="eastAsia"/>
          <w:sz w:val="28"/>
          <w:szCs w:val="28"/>
        </w:rPr>
        <w:t>选派</w:t>
      </w: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名选手参加比赛，5名同学参与大众评审环节。</w:t>
      </w:r>
    </w:p>
    <w:p w:rsidR="006552F0" w:rsidRDefault="0015066A">
      <w:pPr>
        <w:pStyle w:val="1"/>
        <w:widowControl/>
        <w:numPr>
          <w:ilvl w:val="0"/>
          <w:numId w:val="1"/>
        </w:numPr>
        <w:spacing w:line="300" w:lineRule="auto"/>
        <w:ind w:firstLineChars="0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活动时间：</w:t>
      </w:r>
    </w:p>
    <w:p w:rsidR="006552F0" w:rsidRDefault="0015066A" w:rsidP="00AE34D5">
      <w:pPr>
        <w:widowControl/>
        <w:spacing w:line="30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201</w:t>
      </w:r>
      <w:r>
        <w:rPr>
          <w:rFonts w:ascii="仿宋" w:eastAsia="仿宋" w:hAnsi="仿宋" w:cs="Times New Roman"/>
          <w:sz w:val="28"/>
          <w:szCs w:val="28"/>
        </w:rPr>
        <w:t>7</w:t>
      </w:r>
      <w:r>
        <w:rPr>
          <w:rFonts w:ascii="仿宋" w:eastAsia="仿宋" w:hAnsi="仿宋" w:cs="Times New Roman" w:hint="eastAsia"/>
          <w:sz w:val="28"/>
          <w:szCs w:val="28"/>
        </w:rPr>
        <w:t>年</w:t>
      </w:r>
      <w:r w:rsidR="00994013">
        <w:rPr>
          <w:rFonts w:ascii="仿宋" w:eastAsia="仿宋" w:hAnsi="仿宋" w:cs="Times New Roman" w:hint="eastAsia"/>
          <w:sz w:val="28"/>
          <w:szCs w:val="28"/>
        </w:rPr>
        <w:t>4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 w:rsidR="00994013">
        <w:rPr>
          <w:rFonts w:ascii="仿宋" w:eastAsia="仿宋" w:hAnsi="仿宋" w:cs="Times New Roman" w:hint="eastAsia"/>
          <w:sz w:val="28"/>
          <w:szCs w:val="28"/>
        </w:rPr>
        <w:t>11</w:t>
      </w:r>
      <w:r>
        <w:rPr>
          <w:rFonts w:ascii="仿宋" w:eastAsia="仿宋" w:hAnsi="仿宋" w:cs="Times New Roman" w:hint="eastAsia"/>
          <w:sz w:val="28"/>
          <w:szCs w:val="28"/>
        </w:rPr>
        <w:t>日（周二）晚18:30</w:t>
      </w:r>
    </w:p>
    <w:p w:rsidR="006552F0" w:rsidRDefault="0015066A">
      <w:pPr>
        <w:pStyle w:val="1"/>
        <w:widowControl/>
        <w:numPr>
          <w:ilvl w:val="0"/>
          <w:numId w:val="1"/>
        </w:numPr>
        <w:spacing w:line="300" w:lineRule="auto"/>
        <w:ind w:firstLineChars="0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活动地点：</w:t>
      </w:r>
    </w:p>
    <w:p w:rsidR="006552F0" w:rsidRDefault="0015066A" w:rsidP="00AE34D5">
      <w:pPr>
        <w:pStyle w:val="1"/>
        <w:widowControl/>
        <w:spacing w:line="300" w:lineRule="auto"/>
        <w:ind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行政楼二楼报告厅</w:t>
      </w:r>
    </w:p>
    <w:p w:rsidR="006552F0" w:rsidRDefault="0015066A">
      <w:pPr>
        <w:pStyle w:val="1"/>
        <w:widowControl/>
        <w:numPr>
          <w:ilvl w:val="0"/>
          <w:numId w:val="1"/>
        </w:numPr>
        <w:spacing w:line="300" w:lineRule="auto"/>
        <w:ind w:firstLineChars="0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活动安排：</w:t>
      </w:r>
    </w:p>
    <w:p w:rsidR="006552F0" w:rsidRDefault="0015066A">
      <w:pPr>
        <w:widowControl/>
        <w:spacing w:line="300" w:lineRule="auto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lastRenderedPageBreak/>
        <w:t>1、各学院选派</w:t>
      </w: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名选手和</w:t>
      </w:r>
      <w:r>
        <w:rPr>
          <w:rFonts w:ascii="仿宋" w:eastAsia="仿宋" w:hAnsi="仿宋" w:cs="Times New Roman"/>
          <w:sz w:val="28"/>
          <w:szCs w:val="28"/>
        </w:rPr>
        <w:t>5位大众评审参与活动</w:t>
      </w:r>
      <w:r>
        <w:rPr>
          <w:rFonts w:ascii="仿宋" w:eastAsia="仿宋" w:hAnsi="仿宋" w:cs="Times New Roman" w:hint="eastAsia"/>
          <w:sz w:val="28"/>
          <w:szCs w:val="28"/>
        </w:rPr>
        <w:t>。比赛环节为选手进行</w:t>
      </w:r>
      <w:r>
        <w:rPr>
          <w:rFonts w:ascii="仿宋" w:eastAsia="仿宋" w:hAnsi="仿宋" w:cs="Times New Roman"/>
          <w:sz w:val="28"/>
          <w:szCs w:val="28"/>
        </w:rPr>
        <w:t>8</w:t>
      </w:r>
      <w:r>
        <w:rPr>
          <w:rFonts w:ascii="仿宋" w:eastAsia="仿宋" w:hAnsi="仿宋" w:cs="Times New Roman" w:hint="eastAsia"/>
          <w:sz w:val="28"/>
          <w:szCs w:val="28"/>
        </w:rPr>
        <w:t>分钟以内围绕</w:t>
      </w:r>
      <w:r>
        <w:rPr>
          <w:rFonts w:ascii="仿宋" w:eastAsia="仿宋" w:hAnsi="仿宋" w:cs="Times New Roman"/>
          <w:sz w:val="28"/>
          <w:szCs w:val="28"/>
        </w:rPr>
        <w:t>“</w:t>
      </w:r>
      <w:r w:rsidR="00994013">
        <w:rPr>
          <w:rFonts w:ascii="仿宋" w:eastAsia="仿宋" w:hAnsi="仿宋" w:hint="eastAsia"/>
          <w:sz w:val="28"/>
          <w:szCs w:val="28"/>
        </w:rPr>
        <w:t>一学一做——新时代团员青年的责任与担当</w:t>
      </w:r>
      <w:r>
        <w:rPr>
          <w:rFonts w:ascii="仿宋" w:eastAsia="仿宋" w:hAnsi="仿宋" w:cs="Times New Roman"/>
          <w:sz w:val="28"/>
          <w:szCs w:val="28"/>
        </w:rPr>
        <w:t>”</w:t>
      </w:r>
      <w:r>
        <w:rPr>
          <w:rFonts w:ascii="仿宋" w:eastAsia="仿宋" w:hAnsi="仿宋" w:cs="Times New Roman" w:hint="eastAsia"/>
          <w:sz w:val="28"/>
          <w:szCs w:val="28"/>
        </w:rPr>
        <w:t>主题的演讲。选手演讲结束后，由专业评审和大众评审进行评分。</w:t>
      </w:r>
    </w:p>
    <w:p w:rsidR="006552F0" w:rsidRDefault="0015066A">
      <w:pPr>
        <w:widowControl/>
        <w:spacing w:line="300" w:lineRule="auto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2、按照总得分高低评选出前六名的奖项，其余选手均获得优胜奖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:rsidR="006552F0" w:rsidRDefault="0015066A">
      <w:pPr>
        <w:pStyle w:val="1"/>
        <w:widowControl/>
        <w:numPr>
          <w:ilvl w:val="0"/>
          <w:numId w:val="1"/>
        </w:numPr>
        <w:spacing w:line="300" w:lineRule="auto"/>
        <w:ind w:firstLineChars="0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奖项设置</w:t>
      </w:r>
    </w:p>
    <w:p w:rsidR="006552F0" w:rsidRDefault="0015066A">
      <w:pPr>
        <w:pStyle w:val="1"/>
        <w:widowControl/>
        <w:spacing w:line="300" w:lineRule="auto"/>
        <w:ind w:left="480" w:firstLineChars="0" w:firstLine="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一等奖1名</w:t>
      </w:r>
    </w:p>
    <w:p w:rsidR="006552F0" w:rsidRDefault="0015066A">
      <w:pPr>
        <w:pStyle w:val="1"/>
        <w:widowControl/>
        <w:spacing w:line="300" w:lineRule="auto"/>
        <w:ind w:left="480" w:firstLineChars="0" w:firstLine="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二等奖2名</w:t>
      </w:r>
    </w:p>
    <w:p w:rsidR="006552F0" w:rsidRDefault="0015066A">
      <w:pPr>
        <w:pStyle w:val="1"/>
        <w:widowControl/>
        <w:spacing w:line="300" w:lineRule="auto"/>
        <w:ind w:left="480" w:firstLineChars="0" w:firstLine="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三等奖3名</w:t>
      </w:r>
    </w:p>
    <w:p w:rsidR="006552F0" w:rsidRDefault="0015066A">
      <w:pPr>
        <w:pStyle w:val="1"/>
        <w:widowControl/>
        <w:spacing w:line="300" w:lineRule="auto"/>
        <w:ind w:left="480" w:firstLineChars="0" w:firstLine="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优胜奖若干名</w:t>
      </w:r>
    </w:p>
    <w:p w:rsidR="006552F0" w:rsidRDefault="0015066A">
      <w:pPr>
        <w:pStyle w:val="1"/>
        <w:widowControl/>
        <w:numPr>
          <w:ilvl w:val="0"/>
          <w:numId w:val="1"/>
        </w:numPr>
        <w:spacing w:line="300" w:lineRule="auto"/>
        <w:ind w:firstLineChars="0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报名方式：</w:t>
      </w:r>
    </w:p>
    <w:p w:rsidR="006552F0" w:rsidRDefault="0015066A" w:rsidP="00AE34D5">
      <w:pPr>
        <w:widowControl/>
        <w:spacing w:line="30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请各学院于</w:t>
      </w:r>
      <w:r>
        <w:rPr>
          <w:rFonts w:ascii="仿宋" w:eastAsia="仿宋" w:hAnsi="仿宋" w:cs="Times New Roman"/>
          <w:sz w:val="28"/>
          <w:szCs w:val="28"/>
        </w:rPr>
        <w:t>3</w:t>
      </w:r>
      <w:r>
        <w:rPr>
          <w:rFonts w:ascii="仿宋" w:eastAsia="仿宋" w:hAnsi="仿宋" w:cs="Times New Roman" w:hint="eastAsia"/>
          <w:sz w:val="28"/>
          <w:szCs w:val="28"/>
        </w:rPr>
        <w:t>月</w:t>
      </w:r>
      <w:r w:rsidR="00994013">
        <w:rPr>
          <w:rFonts w:ascii="仿宋" w:eastAsia="仿宋" w:hAnsi="仿宋" w:cs="Times New Roman" w:hint="eastAsia"/>
          <w:sz w:val="28"/>
          <w:szCs w:val="28"/>
        </w:rPr>
        <w:t>3</w:t>
      </w:r>
      <w:r>
        <w:rPr>
          <w:rFonts w:ascii="仿宋" w:eastAsia="仿宋" w:hAnsi="仿宋" w:cs="Times New Roman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日中午12时前，将《报名表》以邮件附件形式发送至邮箱：sufexlxzmsc@163.com，邮件主题与附件名称统一格式为: “演讲比赛-学院名称”。</w:t>
      </w:r>
    </w:p>
    <w:p w:rsidR="006552F0" w:rsidRDefault="006552F0">
      <w:pPr>
        <w:widowControl/>
        <w:spacing w:line="300" w:lineRule="auto"/>
        <w:ind w:firstLine="420"/>
        <w:jc w:val="left"/>
        <w:rPr>
          <w:rFonts w:ascii="仿宋" w:eastAsia="仿宋" w:hAnsi="仿宋" w:cs="Times New Roman"/>
          <w:b/>
          <w:sz w:val="28"/>
          <w:szCs w:val="28"/>
        </w:rPr>
      </w:pPr>
    </w:p>
    <w:p w:rsidR="006552F0" w:rsidRDefault="0015066A">
      <w:pPr>
        <w:shd w:val="clear" w:color="auto" w:fill="FFFFFF"/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联系人：</w:t>
      </w:r>
    </w:p>
    <w:p w:rsidR="006552F0" w:rsidRDefault="0015066A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白天阳 </w:t>
      </w:r>
      <w:r>
        <w:rPr>
          <w:rFonts w:ascii="仿宋" w:eastAsia="仿宋" w:hAnsi="仿宋" w:cs="Times New Roman"/>
          <w:sz w:val="28"/>
          <w:szCs w:val="28"/>
        </w:rPr>
        <w:t>13122991181</w:t>
      </w:r>
      <w:r>
        <w:rPr>
          <w:rFonts w:ascii="Calibri" w:eastAsia="仿宋" w:hAnsi="Calibri" w:cs="Calibri"/>
          <w:sz w:val="28"/>
          <w:szCs w:val="28"/>
        </w:rPr>
        <w:t> </w:t>
      </w:r>
    </w:p>
    <w:p w:rsidR="006552F0" w:rsidRDefault="0015066A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proofErr w:type="gramStart"/>
      <w:r>
        <w:rPr>
          <w:rFonts w:ascii="仿宋" w:eastAsia="仿宋" w:hAnsi="仿宋" w:cs="Times New Roman"/>
          <w:sz w:val="28"/>
          <w:szCs w:val="28"/>
        </w:rPr>
        <w:t>姬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cs="Times New Roman"/>
          <w:sz w:val="28"/>
          <w:szCs w:val="28"/>
        </w:rPr>
        <w:t>蕊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/>
          <w:sz w:val="28"/>
          <w:szCs w:val="28"/>
        </w:rPr>
        <w:t>15801805769</w:t>
      </w:r>
    </w:p>
    <w:p w:rsidR="006552F0" w:rsidRDefault="0015066A">
      <w:pPr>
        <w:shd w:val="clear" w:color="auto" w:fill="FFFFFF"/>
        <w:spacing w:line="360" w:lineRule="auto"/>
        <w:ind w:firstLineChars="200" w:firstLine="560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孙陈策</w:t>
      </w:r>
      <w:r>
        <w:rPr>
          <w:rFonts w:ascii="仿宋" w:eastAsia="仿宋" w:hAnsi="仿宋" w:cs="Times New Roman" w:hint="eastAsia"/>
          <w:sz w:val="28"/>
          <w:szCs w:val="28"/>
        </w:rPr>
        <w:t xml:space="preserve"> </w:t>
      </w:r>
      <w:r>
        <w:rPr>
          <w:rFonts w:ascii="仿宋" w:eastAsia="仿宋" w:hAnsi="仿宋" w:cs="Times New Roman"/>
          <w:sz w:val="28"/>
          <w:szCs w:val="28"/>
        </w:rPr>
        <w:t>13661642794</w:t>
      </w:r>
    </w:p>
    <w:p w:rsidR="006552F0" w:rsidRDefault="006552F0">
      <w:pPr>
        <w:pStyle w:val="1"/>
        <w:widowControl/>
        <w:spacing w:line="300" w:lineRule="auto"/>
        <w:ind w:left="480" w:firstLineChars="0" w:firstLine="0"/>
        <w:jc w:val="left"/>
        <w:rPr>
          <w:rFonts w:ascii="仿宋" w:eastAsia="仿宋" w:hAnsi="仿宋" w:cs="Times New Roman"/>
          <w:sz w:val="28"/>
          <w:szCs w:val="28"/>
        </w:rPr>
      </w:pPr>
    </w:p>
    <w:p w:rsidR="006552F0" w:rsidRDefault="006552F0">
      <w:pPr>
        <w:pStyle w:val="1"/>
        <w:widowControl/>
        <w:spacing w:line="300" w:lineRule="auto"/>
        <w:ind w:left="480" w:firstLineChars="0" w:firstLine="0"/>
        <w:jc w:val="left"/>
        <w:rPr>
          <w:rFonts w:ascii="仿宋" w:eastAsia="仿宋" w:hAnsi="仿宋" w:cs="Times New Roman"/>
          <w:sz w:val="28"/>
          <w:szCs w:val="28"/>
        </w:rPr>
      </w:pPr>
    </w:p>
    <w:p w:rsidR="006552F0" w:rsidRDefault="0015066A">
      <w:pPr>
        <w:pStyle w:val="1"/>
        <w:widowControl/>
        <w:spacing w:line="300" w:lineRule="auto"/>
        <w:ind w:left="480" w:firstLineChars="0" w:firstLine="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 xml:space="preserve"> 共青团上海财经大学委员会</w:t>
      </w:r>
    </w:p>
    <w:p w:rsidR="006552F0" w:rsidRDefault="0015066A">
      <w:pPr>
        <w:pStyle w:val="1"/>
        <w:widowControl/>
        <w:spacing w:line="300" w:lineRule="auto"/>
        <w:ind w:left="480" w:firstLineChars="0" w:firstLine="0"/>
        <w:jc w:val="righ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2017年</w:t>
      </w:r>
      <w:r>
        <w:rPr>
          <w:rFonts w:ascii="仿宋" w:eastAsia="仿宋" w:hAnsi="仿宋" w:cs="Times New Roman" w:hint="eastAsia"/>
          <w:sz w:val="28"/>
          <w:szCs w:val="28"/>
        </w:rPr>
        <w:t>3月</w:t>
      </w:r>
      <w:r w:rsidR="00994013">
        <w:rPr>
          <w:rFonts w:ascii="仿宋" w:eastAsia="仿宋" w:hAnsi="仿宋" w:cs="Times New Roman" w:hint="eastAsia"/>
          <w:sz w:val="28"/>
          <w:szCs w:val="28"/>
        </w:rPr>
        <w:t>21</w:t>
      </w:r>
      <w:r>
        <w:rPr>
          <w:rFonts w:ascii="仿宋" w:eastAsia="仿宋" w:hAnsi="仿宋" w:cs="Times New Roman" w:hint="eastAsia"/>
          <w:sz w:val="28"/>
          <w:szCs w:val="28"/>
        </w:rPr>
        <w:t>日</w:t>
      </w:r>
      <w:bookmarkStart w:id="0" w:name="_GoBack"/>
      <w:bookmarkEnd w:id="0"/>
    </w:p>
    <w:p w:rsidR="006552F0" w:rsidRDefault="0015066A">
      <w:pPr>
        <w:pStyle w:val="1"/>
        <w:widowControl/>
        <w:spacing w:line="300" w:lineRule="auto"/>
        <w:ind w:left="480" w:firstLineChars="0" w:firstLine="0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lastRenderedPageBreak/>
        <w:t>附：</w:t>
      </w:r>
    </w:p>
    <w:p w:rsidR="006552F0" w:rsidRDefault="006552F0">
      <w:pPr>
        <w:pStyle w:val="1"/>
        <w:widowControl/>
        <w:spacing w:line="300" w:lineRule="auto"/>
        <w:ind w:left="480" w:firstLineChars="0" w:firstLine="0"/>
        <w:jc w:val="left"/>
        <w:rPr>
          <w:rFonts w:ascii="仿宋" w:eastAsia="仿宋" w:hAnsi="仿宋" w:cs="Times New Roman"/>
          <w:b/>
          <w:sz w:val="28"/>
          <w:szCs w:val="28"/>
        </w:rPr>
      </w:pPr>
    </w:p>
    <w:p w:rsidR="00994013" w:rsidRDefault="0015066A">
      <w:pPr>
        <w:pStyle w:val="1"/>
        <w:widowControl/>
        <w:spacing w:line="300" w:lineRule="auto"/>
        <w:ind w:left="480" w:firstLineChars="0" w:firstLine="0"/>
        <w:jc w:val="center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“</w:t>
      </w:r>
      <w:r w:rsidR="00994013" w:rsidRPr="00994013">
        <w:rPr>
          <w:rFonts w:ascii="仿宋" w:eastAsia="仿宋" w:hAnsi="仿宋" w:cs="Times New Roman" w:hint="eastAsia"/>
          <w:b/>
          <w:sz w:val="28"/>
          <w:szCs w:val="28"/>
        </w:rPr>
        <w:t>一学一做——新时代团员青年的责任与担当</w:t>
      </w:r>
      <w:r>
        <w:rPr>
          <w:rFonts w:ascii="仿宋" w:eastAsia="仿宋" w:hAnsi="仿宋" w:cs="Times New Roman"/>
          <w:b/>
          <w:sz w:val="28"/>
          <w:szCs w:val="28"/>
        </w:rPr>
        <w:t>”</w:t>
      </w:r>
    </w:p>
    <w:p w:rsidR="006552F0" w:rsidRDefault="0015066A" w:rsidP="00AE34D5">
      <w:pPr>
        <w:pStyle w:val="1"/>
        <w:widowControl/>
        <w:spacing w:line="300" w:lineRule="auto"/>
        <w:ind w:left="480" w:firstLineChars="0" w:firstLine="0"/>
        <w:jc w:val="center"/>
        <w:rPr>
          <w:rFonts w:ascii="仿宋" w:eastAsia="仿宋" w:hAnsi="仿宋" w:cs="Times New Roman" w:hint="eastAsia"/>
          <w:b/>
          <w:sz w:val="28"/>
          <w:szCs w:val="28"/>
        </w:rPr>
      </w:pPr>
      <w:r>
        <w:rPr>
          <w:rFonts w:ascii="仿宋" w:eastAsia="仿宋" w:hAnsi="仿宋" w:cs="Times New Roman"/>
          <w:b/>
          <w:sz w:val="28"/>
          <w:szCs w:val="28"/>
        </w:rPr>
        <w:t>主题演讲比赛报名表</w:t>
      </w:r>
    </w:p>
    <w:p w:rsidR="006552F0" w:rsidRDefault="006552F0">
      <w:pPr>
        <w:pStyle w:val="1"/>
        <w:widowControl/>
        <w:spacing w:line="300" w:lineRule="auto"/>
        <w:ind w:left="480" w:firstLineChars="0" w:firstLine="0"/>
        <w:jc w:val="center"/>
        <w:rPr>
          <w:rFonts w:ascii="仿宋" w:eastAsia="仿宋" w:hAnsi="仿宋" w:cs="Times New Roman"/>
          <w:b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center" w:tblpY="4276"/>
        <w:tblW w:w="7829" w:type="dxa"/>
        <w:tblLayout w:type="fixed"/>
        <w:tblLook w:val="04A0" w:firstRow="1" w:lastRow="0" w:firstColumn="1" w:lastColumn="0" w:noHBand="0" w:noVBand="1"/>
      </w:tblPr>
      <w:tblGrid>
        <w:gridCol w:w="2689"/>
        <w:gridCol w:w="1530"/>
        <w:gridCol w:w="1653"/>
        <w:gridCol w:w="1957"/>
      </w:tblGrid>
      <w:tr w:rsidR="006552F0" w:rsidTr="00AE34D5">
        <w:tc>
          <w:tcPr>
            <w:tcW w:w="2689" w:type="dxa"/>
          </w:tcPr>
          <w:p w:rsidR="006552F0" w:rsidRDefault="0015066A">
            <w:pPr>
              <w:widowControl/>
              <w:spacing w:line="300" w:lineRule="auto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学院</w:t>
            </w:r>
          </w:p>
        </w:tc>
        <w:tc>
          <w:tcPr>
            <w:tcW w:w="5140" w:type="dxa"/>
            <w:gridSpan w:val="3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552F0" w:rsidTr="00AE34D5">
        <w:tc>
          <w:tcPr>
            <w:tcW w:w="2689" w:type="dxa"/>
          </w:tcPr>
          <w:p w:rsidR="006552F0" w:rsidRDefault="0015066A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类型</w:t>
            </w:r>
          </w:p>
        </w:tc>
        <w:tc>
          <w:tcPr>
            <w:tcW w:w="1530" w:type="dxa"/>
          </w:tcPr>
          <w:p w:rsidR="006552F0" w:rsidRDefault="0015066A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653" w:type="dxa"/>
          </w:tcPr>
          <w:p w:rsidR="006552F0" w:rsidRDefault="0015066A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1957" w:type="dxa"/>
          </w:tcPr>
          <w:p w:rsidR="006552F0" w:rsidRDefault="0015066A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联系方式</w:t>
            </w:r>
          </w:p>
        </w:tc>
      </w:tr>
      <w:tr w:rsidR="006552F0" w:rsidTr="00AE34D5">
        <w:tc>
          <w:tcPr>
            <w:tcW w:w="2689" w:type="dxa"/>
          </w:tcPr>
          <w:p w:rsidR="006552F0" w:rsidRDefault="0015066A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选手</w:t>
            </w:r>
          </w:p>
        </w:tc>
        <w:tc>
          <w:tcPr>
            <w:tcW w:w="1530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552F0" w:rsidTr="00AE34D5">
        <w:tc>
          <w:tcPr>
            <w:tcW w:w="2689" w:type="dxa"/>
          </w:tcPr>
          <w:p w:rsidR="006552F0" w:rsidRDefault="0015066A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大众评审1（领队）</w:t>
            </w:r>
          </w:p>
        </w:tc>
        <w:tc>
          <w:tcPr>
            <w:tcW w:w="1530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552F0" w:rsidTr="00AE34D5">
        <w:tc>
          <w:tcPr>
            <w:tcW w:w="2689" w:type="dxa"/>
          </w:tcPr>
          <w:p w:rsidR="006552F0" w:rsidRDefault="0015066A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大众评审2</w:t>
            </w:r>
          </w:p>
        </w:tc>
        <w:tc>
          <w:tcPr>
            <w:tcW w:w="1530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552F0" w:rsidTr="00AE34D5">
        <w:tc>
          <w:tcPr>
            <w:tcW w:w="2689" w:type="dxa"/>
          </w:tcPr>
          <w:p w:rsidR="006552F0" w:rsidRDefault="0015066A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大众评审3</w:t>
            </w:r>
          </w:p>
        </w:tc>
        <w:tc>
          <w:tcPr>
            <w:tcW w:w="1530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552F0" w:rsidTr="00AE34D5">
        <w:tc>
          <w:tcPr>
            <w:tcW w:w="2689" w:type="dxa"/>
          </w:tcPr>
          <w:p w:rsidR="006552F0" w:rsidRDefault="0015066A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大众评审4</w:t>
            </w:r>
          </w:p>
        </w:tc>
        <w:tc>
          <w:tcPr>
            <w:tcW w:w="1530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6552F0" w:rsidTr="00AE34D5">
        <w:tc>
          <w:tcPr>
            <w:tcW w:w="2689" w:type="dxa"/>
          </w:tcPr>
          <w:p w:rsidR="006552F0" w:rsidRDefault="0015066A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大众评审5</w:t>
            </w:r>
          </w:p>
        </w:tc>
        <w:tc>
          <w:tcPr>
            <w:tcW w:w="1530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653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6552F0" w:rsidRDefault="006552F0">
            <w:pPr>
              <w:pStyle w:val="1"/>
              <w:widowControl/>
              <w:spacing w:line="300" w:lineRule="auto"/>
              <w:ind w:firstLineChars="0" w:firstLine="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</w:tbl>
    <w:p w:rsidR="006552F0" w:rsidRDefault="006552F0">
      <w:pPr>
        <w:widowControl/>
        <w:spacing w:line="300" w:lineRule="auto"/>
        <w:jc w:val="left"/>
        <w:rPr>
          <w:rFonts w:ascii="仿宋" w:eastAsia="仿宋" w:hAnsi="仿宋" w:cs="Times New Roman"/>
          <w:sz w:val="28"/>
          <w:szCs w:val="28"/>
        </w:rPr>
      </w:pPr>
    </w:p>
    <w:sectPr w:rsidR="006552F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F0" w:rsidRDefault="008521F0">
      <w:r>
        <w:separator/>
      </w:r>
    </w:p>
  </w:endnote>
  <w:endnote w:type="continuationSeparator" w:id="0">
    <w:p w:rsidR="008521F0" w:rsidRDefault="0085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F0" w:rsidRDefault="008521F0">
      <w:r>
        <w:separator/>
      </w:r>
    </w:p>
  </w:footnote>
  <w:footnote w:type="continuationSeparator" w:id="0">
    <w:p w:rsidR="008521F0" w:rsidRDefault="00852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2F0" w:rsidRDefault="006552F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7067D"/>
    <w:multiLevelType w:val="multilevel"/>
    <w:tmpl w:val="1287067D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8C"/>
    <w:rsid w:val="0008184B"/>
    <w:rsid w:val="00091787"/>
    <w:rsid w:val="000B33F6"/>
    <w:rsid w:val="000E361E"/>
    <w:rsid w:val="0015066A"/>
    <w:rsid w:val="00152845"/>
    <w:rsid w:val="0019717B"/>
    <w:rsid w:val="001D02AF"/>
    <w:rsid w:val="002C5767"/>
    <w:rsid w:val="0033669F"/>
    <w:rsid w:val="00341C46"/>
    <w:rsid w:val="0039613A"/>
    <w:rsid w:val="00415EA7"/>
    <w:rsid w:val="004E3E72"/>
    <w:rsid w:val="00575E7E"/>
    <w:rsid w:val="0058036C"/>
    <w:rsid w:val="005F6823"/>
    <w:rsid w:val="006470DD"/>
    <w:rsid w:val="006552F0"/>
    <w:rsid w:val="0067552F"/>
    <w:rsid w:val="006E678C"/>
    <w:rsid w:val="007614C5"/>
    <w:rsid w:val="007719E0"/>
    <w:rsid w:val="00784CA4"/>
    <w:rsid w:val="007D6671"/>
    <w:rsid w:val="008521F0"/>
    <w:rsid w:val="00854FDA"/>
    <w:rsid w:val="008A17F2"/>
    <w:rsid w:val="008A55B3"/>
    <w:rsid w:val="008C7720"/>
    <w:rsid w:val="00926FBA"/>
    <w:rsid w:val="00994013"/>
    <w:rsid w:val="009D4CDE"/>
    <w:rsid w:val="00A61E9C"/>
    <w:rsid w:val="00AC196A"/>
    <w:rsid w:val="00AC3E69"/>
    <w:rsid w:val="00AD2BBD"/>
    <w:rsid w:val="00AE34D5"/>
    <w:rsid w:val="00BE249C"/>
    <w:rsid w:val="00BF5B7A"/>
    <w:rsid w:val="00C250BA"/>
    <w:rsid w:val="00C2621C"/>
    <w:rsid w:val="00D00CAA"/>
    <w:rsid w:val="00D31C03"/>
    <w:rsid w:val="00DD6AA1"/>
    <w:rsid w:val="00DE2017"/>
    <w:rsid w:val="00E6441C"/>
    <w:rsid w:val="00ED1B2B"/>
    <w:rsid w:val="00F54443"/>
    <w:rsid w:val="00F564C0"/>
    <w:rsid w:val="00F7226C"/>
    <w:rsid w:val="4B3F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8496A3-1AE4-45EB-871C-EA89EF97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729030474</dc:creator>
  <cp:lastModifiedBy>yuer</cp:lastModifiedBy>
  <cp:revision>18</cp:revision>
  <dcterms:created xsi:type="dcterms:W3CDTF">2015-03-24T16:58:00Z</dcterms:created>
  <dcterms:modified xsi:type="dcterms:W3CDTF">2017-03-18T09:16:00Z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